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57AF" w14:textId="7D8A1EC5" w:rsidR="00A812E2" w:rsidRPr="002773F4" w:rsidRDefault="00334023" w:rsidP="00A812E2">
      <w:pPr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4</w:t>
      </w:r>
      <w:r w:rsidR="00AB51E3">
        <w:rPr>
          <w:rFonts w:eastAsia="Times New Roman" w:cs="Times New Roman"/>
          <w:lang w:eastAsia="de-DE"/>
        </w:rPr>
        <w:t>2</w:t>
      </w:r>
      <w:r w:rsidR="005801C6">
        <w:rPr>
          <w:rFonts w:eastAsia="Times New Roman" w:cs="Times New Roman"/>
          <w:lang w:eastAsia="de-DE"/>
        </w:rPr>
        <w:t xml:space="preserve">HE, </w:t>
      </w:r>
      <w:r w:rsidR="00931834" w:rsidRPr="002773F4">
        <w:rPr>
          <w:rFonts w:cs="OpenSans-Regular"/>
        </w:rPr>
        <w:t xml:space="preserve">19“ Netzwerkschrank </w:t>
      </w:r>
      <w:r w:rsidR="005801C6">
        <w:rPr>
          <w:rFonts w:eastAsia="Times New Roman" w:cs="Times New Roman"/>
          <w:lang w:eastAsia="de-DE"/>
        </w:rPr>
        <w:t>800x</w:t>
      </w:r>
      <w:r>
        <w:rPr>
          <w:rFonts w:eastAsia="Times New Roman" w:cs="Times New Roman"/>
          <w:lang w:eastAsia="de-DE"/>
        </w:rPr>
        <w:t>8</w:t>
      </w:r>
      <w:r w:rsidR="00A812E2" w:rsidRPr="002773F4">
        <w:rPr>
          <w:rFonts w:eastAsia="Times New Roman" w:cs="Times New Roman"/>
          <w:lang w:eastAsia="de-DE"/>
        </w:rPr>
        <w:t>00, RAL</w:t>
      </w:r>
      <w:r w:rsidR="00F81651">
        <w:rPr>
          <w:rFonts w:eastAsia="Times New Roman" w:cs="Times New Roman"/>
          <w:lang w:eastAsia="de-DE"/>
        </w:rPr>
        <w:t>900</w:t>
      </w:r>
      <w:r w:rsidR="00A812E2" w:rsidRPr="002773F4">
        <w:rPr>
          <w:rFonts w:eastAsia="Times New Roman" w:cs="Times New Roman"/>
          <w:lang w:eastAsia="de-DE"/>
        </w:rPr>
        <w:t xml:space="preserve">5, </w:t>
      </w:r>
    </w:p>
    <w:p w14:paraId="794A9F93" w14:textId="77777777" w:rsidR="00962FDD" w:rsidRPr="002773F4" w:rsidRDefault="00962FDD" w:rsidP="00A812E2">
      <w:pPr>
        <w:tabs>
          <w:tab w:val="left" w:pos="1560"/>
        </w:tabs>
        <w:spacing w:after="0" w:line="240" w:lineRule="auto"/>
      </w:pPr>
    </w:p>
    <w:p w14:paraId="3ED8C3C9" w14:textId="447EA33F" w:rsidR="00931834" w:rsidRDefault="00334023" w:rsidP="00A812E2">
      <w:pPr>
        <w:tabs>
          <w:tab w:val="left" w:pos="1985"/>
        </w:tabs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4</w:t>
      </w:r>
      <w:r w:rsidR="00AB51E3">
        <w:rPr>
          <w:rFonts w:eastAsia="Times New Roman" w:cs="Times New Roman"/>
          <w:lang w:eastAsia="de-DE"/>
        </w:rPr>
        <w:t>2</w:t>
      </w:r>
      <w:r w:rsidR="00931834">
        <w:rPr>
          <w:rFonts w:eastAsia="Times New Roman" w:cs="Times New Roman"/>
          <w:lang w:eastAsia="de-DE"/>
        </w:rPr>
        <w:t xml:space="preserve">HE, </w:t>
      </w:r>
      <w:r w:rsidR="00931834" w:rsidRPr="002773F4">
        <w:rPr>
          <w:rFonts w:cs="OpenSans-Regular"/>
        </w:rPr>
        <w:t xml:space="preserve">19“ Netzwerkschrank </w:t>
      </w:r>
      <w:r w:rsidR="00931834">
        <w:rPr>
          <w:rFonts w:eastAsia="Times New Roman" w:cs="Times New Roman"/>
          <w:lang w:eastAsia="de-DE"/>
        </w:rPr>
        <w:t>800x</w:t>
      </w:r>
      <w:r>
        <w:rPr>
          <w:rFonts w:eastAsia="Times New Roman" w:cs="Times New Roman"/>
          <w:lang w:eastAsia="de-DE"/>
        </w:rPr>
        <w:t>8</w:t>
      </w:r>
      <w:r w:rsidR="00931834" w:rsidRPr="002773F4">
        <w:rPr>
          <w:rFonts w:eastAsia="Times New Roman" w:cs="Times New Roman"/>
          <w:lang w:eastAsia="de-DE"/>
        </w:rPr>
        <w:t>00, RAL</w:t>
      </w:r>
      <w:r w:rsidR="00F81651">
        <w:rPr>
          <w:rFonts w:eastAsia="Times New Roman" w:cs="Times New Roman"/>
          <w:lang w:eastAsia="de-DE"/>
        </w:rPr>
        <w:t>900</w:t>
      </w:r>
      <w:r w:rsidR="00931834" w:rsidRPr="002773F4">
        <w:rPr>
          <w:rFonts w:eastAsia="Times New Roman" w:cs="Times New Roman"/>
          <w:lang w:eastAsia="de-DE"/>
        </w:rPr>
        <w:t>5</w:t>
      </w:r>
      <w:r w:rsidR="00931834">
        <w:rPr>
          <w:rFonts w:eastAsia="Times New Roman" w:cs="Times New Roman"/>
          <w:lang w:eastAsia="de-DE"/>
        </w:rPr>
        <w:t>,</w:t>
      </w:r>
    </w:p>
    <w:p w14:paraId="1CDBD9C0" w14:textId="0BFD7CAB" w:rsidR="00C14AAE" w:rsidRDefault="0094210B" w:rsidP="00C14AA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de-DE"/>
        </w:rPr>
      </w:pPr>
      <w:r w:rsidRPr="002773F4">
        <w:rPr>
          <w:rFonts w:cs="OpenSans-Regular"/>
        </w:rPr>
        <w:t xml:space="preserve">Netzwerkschrank entsprechend DIN41494 </w:t>
      </w:r>
      <w:r w:rsidR="00962FDD" w:rsidRPr="002773F4">
        <w:t xml:space="preserve">aus Stahl, </w:t>
      </w:r>
      <w:r w:rsidR="00C14AAE">
        <w:t>i</w:t>
      </w:r>
      <w:r w:rsidRPr="002773F4">
        <w:t>nnenseitig vorne und hinten</w:t>
      </w:r>
      <w:r w:rsidR="00C14AAE">
        <w:t xml:space="preserve"> </w:t>
      </w:r>
      <w:r w:rsidRPr="002773F4">
        <w:t xml:space="preserve">je 2x 19" Streben, </w:t>
      </w:r>
      <w:r w:rsidR="000A02BE">
        <w:t>feuer</w:t>
      </w:r>
      <w:r w:rsidRPr="002773F4">
        <w:t xml:space="preserve">verzinkt, </w:t>
      </w:r>
      <w:r w:rsidR="00C14AAE">
        <w:t xml:space="preserve">stufenlos </w:t>
      </w:r>
      <w:r w:rsidRPr="002773F4">
        <w:t>tiefenverstellbar</w:t>
      </w:r>
      <w:r w:rsidR="00C14AAE">
        <w:t xml:space="preserve">, </w:t>
      </w:r>
      <w:r w:rsidRPr="002773F4">
        <w:t>gegenläufige Doppelnummerierung der Höheneinheiten an den Profilen</w:t>
      </w:r>
      <w:r w:rsidR="00C14AAE">
        <w:t>. Stahlblechgehäuse mit verschraubtem Rahmengestell, eigenbelüftet, zerlegbar</w:t>
      </w:r>
      <w:r w:rsidR="00C14AAE" w:rsidRPr="002773F4">
        <w:t xml:space="preserve">, </w:t>
      </w:r>
      <w:r w:rsidR="00C14AAE" w:rsidRPr="002773F4">
        <w:rPr>
          <w:rFonts w:cs="OpenSans-Regular"/>
        </w:rPr>
        <w:t>komplett vormontiert</w:t>
      </w:r>
      <w:r w:rsidR="00C14AAE">
        <w:rPr>
          <w:rFonts w:cs="OpenSans-Regular"/>
        </w:rPr>
        <w:t xml:space="preserve">, </w:t>
      </w:r>
      <w:r w:rsidR="00C14AAE" w:rsidRPr="002773F4">
        <w:t>Traglast 1</w:t>
      </w:r>
      <w:r w:rsidR="000D5422">
        <w:t>000</w:t>
      </w:r>
      <w:r w:rsidR="00C14AAE" w:rsidRPr="002773F4">
        <w:t>kg</w:t>
      </w:r>
      <w:r w:rsidR="00C14AAE">
        <w:t>.</w:t>
      </w:r>
    </w:p>
    <w:p w14:paraId="393D6B86" w14:textId="77777777" w:rsidR="00412529" w:rsidRDefault="00962FDD" w:rsidP="0094210B">
      <w:pPr>
        <w:autoSpaceDE w:val="0"/>
        <w:autoSpaceDN w:val="0"/>
        <w:adjustRightInd w:val="0"/>
        <w:spacing w:after="0" w:line="240" w:lineRule="auto"/>
      </w:pPr>
      <w:r>
        <w:t>Schrank seit</w:t>
      </w:r>
      <w:r w:rsidR="00931834">
        <w:t>lich</w:t>
      </w:r>
      <w:r>
        <w:t xml:space="preserve"> </w:t>
      </w:r>
      <w:proofErr w:type="spellStart"/>
      <w:r>
        <w:t>anreihbar</w:t>
      </w:r>
      <w:proofErr w:type="spellEnd"/>
      <w:r>
        <w:t xml:space="preserve"> mittels </w:t>
      </w:r>
      <w:proofErr w:type="spellStart"/>
      <w:r>
        <w:t>Anreihverbinder</w:t>
      </w:r>
      <w:proofErr w:type="spellEnd"/>
      <w:r>
        <w:t xml:space="preserve">-Set (Art.-Nr. </w:t>
      </w:r>
      <w:r w:rsidR="00931834" w:rsidRPr="00931834">
        <w:t>PRO-ANR01</w:t>
      </w:r>
      <w:r>
        <w:t>), Dach</w:t>
      </w:r>
      <w:r w:rsidR="00412529">
        <w:t xml:space="preserve"> und Boden</w:t>
      </w:r>
      <w:r>
        <w:t xml:space="preserve"> mit</w:t>
      </w:r>
    </w:p>
    <w:p w14:paraId="0452C62E" w14:textId="77777777" w:rsidR="00962FDD" w:rsidRDefault="00412529" w:rsidP="0094210B">
      <w:pPr>
        <w:autoSpaceDE w:val="0"/>
        <w:autoSpaceDN w:val="0"/>
        <w:adjustRightInd w:val="0"/>
        <w:spacing w:after="0" w:line="240" w:lineRule="auto"/>
      </w:pPr>
      <w:r>
        <w:t>je</w:t>
      </w:r>
      <w:r w:rsidR="00962FDD">
        <w:t xml:space="preserve"> 4 vorgestanzten Ausbrüchen zur Kabeleinführung (vorne / hinten / links / rechts) und </w:t>
      </w:r>
      <w:r w:rsidR="00C14AAE">
        <w:t>einem</w:t>
      </w:r>
      <w:r w:rsidR="00962FDD">
        <w:t xml:space="preserve"> </w:t>
      </w:r>
      <w:r>
        <w:t>zentralen Ausbruch zur</w:t>
      </w:r>
      <w:r w:rsidR="00962FDD">
        <w:t xml:space="preserve"> Aufnahme von Lüfter-/ Filtereinheiten in der Mitte</w:t>
      </w:r>
      <w:r w:rsidR="00C14AAE">
        <w:t>.</w:t>
      </w:r>
      <w:r>
        <w:t xml:space="preserve"> Perforierter Dachbereich zur Eigenbelüftung und gleichzeitige Funktion als Schutzgitter bei Lüftermontage.</w:t>
      </w:r>
    </w:p>
    <w:p w14:paraId="768985A9" w14:textId="77777777" w:rsidR="00B81838" w:rsidRPr="00B81838" w:rsidRDefault="00B81838" w:rsidP="00B81838">
      <w:pPr>
        <w:autoSpaceDE w:val="0"/>
        <w:autoSpaceDN w:val="0"/>
        <w:adjustRightInd w:val="0"/>
        <w:spacing w:after="0" w:line="240" w:lineRule="auto"/>
        <w:rPr>
          <w:rFonts w:cs="OpenSans-Regular"/>
        </w:rPr>
      </w:pPr>
      <w:r w:rsidRPr="00B81838">
        <w:rPr>
          <w:rFonts w:cs="OpenSans-Bold"/>
          <w:bCs/>
        </w:rPr>
        <w:t>Fronttür einteilig mit Sichtfenster aus zertifiziertem Sicherheitsglas (5 mm),</w:t>
      </w:r>
      <w:r w:rsidRPr="00B81838">
        <w:rPr>
          <w:rFonts w:cs="OpenSans-Regular"/>
        </w:rPr>
        <w:t xml:space="preserve"> mit 3-Punkt-Stangenschließung, Schwenkhebelgriff abschließbar mit Profilhalbzylinder nach DIN 18252/EN1303, PHZ bauseitig austauschbar (30/10 mm), Türanschlag links- und rechtsseitig möglich, Türöffnungswinkel freistehend </w:t>
      </w:r>
      <w:r w:rsidR="00412529">
        <w:rPr>
          <w:rFonts w:cs="OpenSans-Regular"/>
        </w:rPr>
        <w:t>oder</w:t>
      </w:r>
      <w:r w:rsidRPr="00B81838">
        <w:rPr>
          <w:rFonts w:cs="OpenSans-Regular"/>
        </w:rPr>
        <w:t xml:space="preserve"> angereiht 180°</w:t>
      </w:r>
      <w:r>
        <w:rPr>
          <w:rFonts w:cs="OpenSans-Regular"/>
        </w:rPr>
        <w:t xml:space="preserve"> (</w:t>
      </w:r>
      <w:r>
        <w:t>durch außenliegende Scharniere).</w:t>
      </w:r>
    </w:p>
    <w:p w14:paraId="14D99205" w14:textId="77777777" w:rsidR="00C14AAE" w:rsidRPr="00B81838" w:rsidRDefault="00B81838" w:rsidP="00E40C91">
      <w:pPr>
        <w:tabs>
          <w:tab w:val="left" w:pos="1560"/>
        </w:tabs>
        <w:spacing w:after="0" w:line="240" w:lineRule="auto"/>
        <w:rPr>
          <w:rFonts w:cs="OpenSans-Regular"/>
        </w:rPr>
      </w:pPr>
      <w:proofErr w:type="spellStart"/>
      <w:r w:rsidRPr="00B81838">
        <w:rPr>
          <w:rFonts w:cs="OpenSans-Bold"/>
          <w:bCs/>
        </w:rPr>
        <w:t>Rück</w:t>
      </w:r>
      <w:r w:rsidR="00C14AAE">
        <w:rPr>
          <w:rFonts w:cs="OpenSans-Bold"/>
          <w:bCs/>
        </w:rPr>
        <w:t>tür</w:t>
      </w:r>
      <w:proofErr w:type="spellEnd"/>
      <w:r w:rsidR="00C14AAE">
        <w:rPr>
          <w:rFonts w:cs="OpenSans-Bold"/>
          <w:bCs/>
        </w:rPr>
        <w:t xml:space="preserve"> </w:t>
      </w:r>
      <w:r w:rsidRPr="00B81838">
        <w:rPr>
          <w:rFonts w:cs="OpenSans-Bold"/>
          <w:bCs/>
        </w:rPr>
        <w:t xml:space="preserve">und Seitenwände aus Stahlblech, </w:t>
      </w:r>
      <w:r w:rsidR="00C14AAE">
        <w:rPr>
          <w:rFonts w:cs="OpenSans-Bold"/>
          <w:bCs/>
        </w:rPr>
        <w:t>a</w:t>
      </w:r>
      <w:r w:rsidR="00C14AAE">
        <w:t>bnehmbare Seitenwände mit 2 x Vorreiberverschluss (gleichschließend mit Türschloss)</w:t>
      </w:r>
      <w:r w:rsidR="00E40C91">
        <w:t>. Alle Schrankteile innenseitig komplett geerdet, v</w:t>
      </w:r>
      <w:r w:rsidR="00C14AAE">
        <w:t xml:space="preserve">ormontierte Erdungsschiene hinten mittig </w:t>
      </w:r>
      <w:r w:rsidR="00E40C91">
        <w:t>a</w:t>
      </w:r>
      <w:r w:rsidR="00C14AAE">
        <w:t>m Schrank</w:t>
      </w:r>
      <w:r w:rsidR="00E40C91">
        <w:t>boden</w:t>
      </w:r>
      <w:r w:rsidR="00C14AAE">
        <w:t xml:space="preserve"> (Abgänge 20 x M5 + 2 x 8 mm)</w:t>
      </w:r>
      <w:r w:rsidR="00E40C91">
        <w:t>.</w:t>
      </w:r>
    </w:p>
    <w:p w14:paraId="79C37366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5A2F08FD" w14:textId="77777777" w:rsidR="00962FDD" w:rsidRPr="008F1637" w:rsidRDefault="00962FDD" w:rsidP="00962FDD">
      <w:pPr>
        <w:tabs>
          <w:tab w:val="left" w:pos="1560"/>
        </w:tabs>
        <w:spacing w:after="0" w:line="240" w:lineRule="auto"/>
      </w:pPr>
      <w:r w:rsidRPr="008F1637">
        <w:t xml:space="preserve">Inklusive Zubehör: 1x Bürstenleiste, 1x Käfigmutternsatz (20 </w:t>
      </w:r>
      <w:proofErr w:type="spellStart"/>
      <w:r w:rsidRPr="008F1637">
        <w:t>Stk</w:t>
      </w:r>
      <w:proofErr w:type="spellEnd"/>
      <w:r w:rsidRPr="008F1637">
        <w:t>.), 4x Nivellierfüße M12</w:t>
      </w:r>
      <w:r w:rsidR="008F1637" w:rsidRPr="008F1637">
        <w:t xml:space="preserve">, </w:t>
      </w:r>
      <w:r w:rsidR="008F1637" w:rsidRPr="008F1637">
        <w:rPr>
          <w:rFonts w:cs="OpenSans-Regular"/>
        </w:rPr>
        <w:t>2x Schlüssel</w:t>
      </w:r>
    </w:p>
    <w:p w14:paraId="5978B257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065EAB0C" w14:textId="47018F1F" w:rsidR="008F1637" w:rsidRDefault="008F1637" w:rsidP="008F1637">
      <w:pPr>
        <w:tabs>
          <w:tab w:val="left" w:pos="1560"/>
        </w:tabs>
        <w:spacing w:after="0" w:line="240" w:lineRule="auto"/>
      </w:pPr>
      <w:r>
        <w:t>Höheneinheiten:</w:t>
      </w:r>
      <w:r>
        <w:tab/>
      </w:r>
      <w:r w:rsidR="00334023">
        <w:t>4</w:t>
      </w:r>
      <w:r w:rsidR="00411CF6">
        <w:t>2</w:t>
      </w:r>
      <w:r>
        <w:t>HE</w:t>
      </w:r>
    </w:p>
    <w:p w14:paraId="78D48D00" w14:textId="77777777" w:rsidR="008F1637" w:rsidRPr="008F1637" w:rsidRDefault="008F1637" w:rsidP="008F1637">
      <w:pPr>
        <w:tabs>
          <w:tab w:val="left" w:pos="1560"/>
        </w:tabs>
        <w:spacing w:after="0" w:line="240" w:lineRule="auto"/>
      </w:pPr>
      <w:r w:rsidRPr="008F1637">
        <w:t>Rastermaß:</w:t>
      </w:r>
      <w:r w:rsidRPr="008F1637">
        <w:tab/>
        <w:t>482,6 mm (19 Zoll)</w:t>
      </w:r>
    </w:p>
    <w:p w14:paraId="0D322832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Fronttür:</w:t>
      </w:r>
      <w:r>
        <w:tab/>
        <w:t>Glastür einteilig</w:t>
      </w:r>
      <w:r w:rsidR="00C14AAE">
        <w:t xml:space="preserve">, </w:t>
      </w:r>
      <w:r w:rsidR="00C14AAE" w:rsidRPr="00B81838">
        <w:rPr>
          <w:rFonts w:cs="OpenSans-Regular"/>
        </w:rPr>
        <w:t>Schwenkhebelgriff</w:t>
      </w:r>
    </w:p>
    <w:p w14:paraId="583CCEEB" w14:textId="77777777" w:rsidR="008F1637" w:rsidRDefault="008F1637" w:rsidP="00962FDD">
      <w:pPr>
        <w:tabs>
          <w:tab w:val="left" w:pos="1560"/>
        </w:tabs>
        <w:spacing w:after="0" w:line="240" w:lineRule="auto"/>
      </w:pPr>
      <w:proofErr w:type="spellStart"/>
      <w:r>
        <w:t>Rücktür</w:t>
      </w:r>
      <w:proofErr w:type="spellEnd"/>
      <w:r>
        <w:t>:</w:t>
      </w:r>
      <w:r>
        <w:tab/>
      </w:r>
      <w:r w:rsidR="00E82110">
        <w:t>Stahl, 2 x Vorreiber</w:t>
      </w:r>
    </w:p>
    <w:p w14:paraId="2FDAF586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Dachblech:</w:t>
      </w:r>
      <w:r>
        <w:tab/>
        <w:t>vorhanden</w:t>
      </w:r>
    </w:p>
    <w:p w14:paraId="7E09DB96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Seitenwände:</w:t>
      </w:r>
      <w:r>
        <w:tab/>
        <w:t>beidseitig</w:t>
      </w:r>
    </w:p>
    <w:p w14:paraId="5B39F563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Boden:</w:t>
      </w:r>
      <w:r>
        <w:tab/>
      </w:r>
      <w:r w:rsidR="00E82110">
        <w:t>geschlossen</w:t>
      </w:r>
    </w:p>
    <w:p w14:paraId="5987C662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Zerlegbar:</w:t>
      </w:r>
      <w:r>
        <w:tab/>
      </w:r>
      <w:r w:rsidR="00E82110">
        <w:t>Ja</w:t>
      </w:r>
    </w:p>
    <w:p w14:paraId="48D27B43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Schutzart:</w:t>
      </w:r>
      <w:r>
        <w:tab/>
        <w:t xml:space="preserve">IP20 </w:t>
      </w:r>
    </w:p>
    <w:p w14:paraId="4DCF9520" w14:textId="28E88103" w:rsidR="00A812E2" w:rsidRDefault="00F81651" w:rsidP="00962FDD">
      <w:pPr>
        <w:tabs>
          <w:tab w:val="left" w:pos="1560"/>
        </w:tabs>
        <w:spacing w:after="0" w:line="240" w:lineRule="auto"/>
      </w:pPr>
      <w:r>
        <w:t>Leitf</w:t>
      </w:r>
      <w:r w:rsidR="00962FDD">
        <w:t>arbe:</w:t>
      </w:r>
      <w:r w:rsidR="00962FDD">
        <w:rPr>
          <w:color w:val="0070C0"/>
        </w:rPr>
        <w:tab/>
      </w:r>
      <w:r w:rsidR="00A812E2">
        <w:t>RAL</w:t>
      </w:r>
      <w:r>
        <w:t>900</w:t>
      </w:r>
      <w:r w:rsidR="00A812E2">
        <w:t xml:space="preserve">5 </w:t>
      </w:r>
      <w:r>
        <w:t>tiefschwarz</w:t>
      </w:r>
    </w:p>
    <w:p w14:paraId="2F98DA06" w14:textId="607B120A" w:rsidR="00962FDD" w:rsidRDefault="005801C6" w:rsidP="00962FDD">
      <w:pPr>
        <w:tabs>
          <w:tab w:val="left" w:pos="1560"/>
        </w:tabs>
        <w:spacing w:after="0" w:line="240" w:lineRule="auto"/>
      </w:pPr>
      <w:r>
        <w:t>Abmessungen:</w:t>
      </w:r>
      <w:r>
        <w:tab/>
      </w:r>
      <w:proofErr w:type="spellStart"/>
      <w:r>
        <w:t>hxbxt</w:t>
      </w:r>
      <w:proofErr w:type="spellEnd"/>
      <w:r>
        <w:t xml:space="preserve"> </w:t>
      </w:r>
      <w:r w:rsidR="00AB51E3">
        <w:t>1963</w:t>
      </w:r>
      <w:r>
        <w:t>x800x</w:t>
      </w:r>
      <w:r w:rsidR="00334023">
        <w:t>80</w:t>
      </w:r>
      <w:r w:rsidR="00962FDD">
        <w:t>0mm</w:t>
      </w:r>
    </w:p>
    <w:p w14:paraId="15F0D327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52E130C5" w14:textId="77777777" w:rsidR="00962FDD" w:rsidRDefault="00962FDD" w:rsidP="00962FDD">
      <w:pPr>
        <w:tabs>
          <w:tab w:val="left" w:pos="1560"/>
        </w:tabs>
        <w:spacing w:after="0" w:line="240" w:lineRule="auto"/>
      </w:pPr>
      <w:r>
        <w:t>Fabrikat:</w:t>
      </w:r>
      <w:r>
        <w:tab/>
      </w:r>
      <w:r w:rsidR="003A1275">
        <w:t>EFB-Elektronik GmbH</w:t>
      </w:r>
    </w:p>
    <w:p w14:paraId="2418D8D9" w14:textId="338D0B39" w:rsidR="00A812E2" w:rsidRDefault="005801C6" w:rsidP="008F1637">
      <w:pPr>
        <w:tabs>
          <w:tab w:val="left" w:pos="1560"/>
        </w:tabs>
        <w:spacing w:after="0" w:line="240" w:lineRule="auto"/>
      </w:pPr>
      <w:r>
        <w:t>Art.-Nr.:</w:t>
      </w:r>
      <w:r>
        <w:tab/>
      </w:r>
      <w:r w:rsidR="003A1275">
        <w:t>PRO</w:t>
      </w:r>
      <w:r>
        <w:t>-</w:t>
      </w:r>
      <w:r w:rsidR="00334023">
        <w:t>4</w:t>
      </w:r>
      <w:r w:rsidR="00411CF6">
        <w:t>2</w:t>
      </w:r>
      <w:r>
        <w:t>8</w:t>
      </w:r>
      <w:r w:rsidR="00334023">
        <w:t>8</w:t>
      </w:r>
      <w:r w:rsidR="00F81651">
        <w:t>TS</w:t>
      </w:r>
      <w:r w:rsidR="00A812E2">
        <w:t>.G1</w:t>
      </w:r>
      <w:r w:rsidR="00767F49">
        <w:t>SV</w:t>
      </w:r>
    </w:p>
    <w:p w14:paraId="6843CA28" w14:textId="77777777" w:rsidR="00931834" w:rsidRDefault="00931834" w:rsidP="008F1637">
      <w:pPr>
        <w:tabs>
          <w:tab w:val="left" w:pos="1560"/>
        </w:tabs>
        <w:spacing w:after="0" w:line="240" w:lineRule="auto"/>
      </w:pPr>
    </w:p>
    <w:sectPr w:rsidR="00931834" w:rsidSect="00CA2F4D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67557" w14:textId="77777777" w:rsidR="00B81838" w:rsidRDefault="00B81838" w:rsidP="00D33FDF">
      <w:pPr>
        <w:spacing w:after="0" w:line="240" w:lineRule="auto"/>
      </w:pPr>
      <w:r>
        <w:separator/>
      </w:r>
    </w:p>
  </w:endnote>
  <w:endnote w:type="continuationSeparator" w:id="0">
    <w:p w14:paraId="6973F490" w14:textId="77777777" w:rsidR="00B81838" w:rsidRDefault="00B81838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F448D" w14:textId="77777777" w:rsidR="00B81838" w:rsidRDefault="00B81838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5CA55ED8" w14:textId="77777777" w:rsidR="00B81838" w:rsidRDefault="00B81838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24574782">
    <w:abstractNumId w:val="1"/>
  </w:num>
  <w:num w:numId="2" w16cid:durableId="292757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9752D"/>
    <w:rsid w:val="000A02BE"/>
    <w:rsid w:val="000D5422"/>
    <w:rsid w:val="001522AC"/>
    <w:rsid w:val="001862A5"/>
    <w:rsid w:val="001B1450"/>
    <w:rsid w:val="00220001"/>
    <w:rsid w:val="002773F4"/>
    <w:rsid w:val="002F7E72"/>
    <w:rsid w:val="00334023"/>
    <w:rsid w:val="003665B2"/>
    <w:rsid w:val="003A1275"/>
    <w:rsid w:val="003B2AA9"/>
    <w:rsid w:val="00411CF6"/>
    <w:rsid w:val="00412529"/>
    <w:rsid w:val="004C114D"/>
    <w:rsid w:val="00532498"/>
    <w:rsid w:val="00536482"/>
    <w:rsid w:val="00547DBF"/>
    <w:rsid w:val="005801C6"/>
    <w:rsid w:val="005B0F83"/>
    <w:rsid w:val="005E356E"/>
    <w:rsid w:val="00645996"/>
    <w:rsid w:val="006B5C1C"/>
    <w:rsid w:val="006F60CC"/>
    <w:rsid w:val="00763DBC"/>
    <w:rsid w:val="00767F49"/>
    <w:rsid w:val="007D2D27"/>
    <w:rsid w:val="0080646E"/>
    <w:rsid w:val="00806707"/>
    <w:rsid w:val="008524BC"/>
    <w:rsid w:val="008666BE"/>
    <w:rsid w:val="00894682"/>
    <w:rsid w:val="008C7280"/>
    <w:rsid w:val="008F1637"/>
    <w:rsid w:val="00931834"/>
    <w:rsid w:val="00935501"/>
    <w:rsid w:val="0094210B"/>
    <w:rsid w:val="009605B8"/>
    <w:rsid w:val="00962FDD"/>
    <w:rsid w:val="00A063E9"/>
    <w:rsid w:val="00A812E2"/>
    <w:rsid w:val="00AB51E3"/>
    <w:rsid w:val="00B268B9"/>
    <w:rsid w:val="00B81838"/>
    <w:rsid w:val="00BC779E"/>
    <w:rsid w:val="00BE4747"/>
    <w:rsid w:val="00C14AAE"/>
    <w:rsid w:val="00C80738"/>
    <w:rsid w:val="00CA2F4D"/>
    <w:rsid w:val="00CD10CC"/>
    <w:rsid w:val="00CF4A91"/>
    <w:rsid w:val="00D33FDF"/>
    <w:rsid w:val="00DB4961"/>
    <w:rsid w:val="00DB50C0"/>
    <w:rsid w:val="00DF63BC"/>
    <w:rsid w:val="00E30F82"/>
    <w:rsid w:val="00E40C91"/>
    <w:rsid w:val="00E82110"/>
    <w:rsid w:val="00EC58A4"/>
    <w:rsid w:val="00EC7B16"/>
    <w:rsid w:val="00ED2433"/>
    <w:rsid w:val="00F142DC"/>
    <w:rsid w:val="00F651CA"/>
    <w:rsid w:val="00F81651"/>
    <w:rsid w:val="00FA16F1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00B9907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5C1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1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3</cp:revision>
  <cp:lastPrinted>2020-07-27T11:44:00Z</cp:lastPrinted>
  <dcterms:created xsi:type="dcterms:W3CDTF">2022-04-12T11:53:00Z</dcterms:created>
  <dcterms:modified xsi:type="dcterms:W3CDTF">2022-09-09T05:25:00Z</dcterms:modified>
</cp:coreProperties>
</file>